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firstLine="0"/>
        <w:jc w:val="left"/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  <w:t>NB34100141789款GTIN贴纸：黑色：7244，绿色：4530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  <w:t>NB34100146308款GTIN贴纸：黑色PU：6896.牛仔蓝：11660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  <w:t>NB34100146930L款GTIN贴纸：白色：334，可可卡其：256，红色：456，黑色：456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  <w:t>以上数量，请知悉！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ZWNmMWQ5YTM2NGUwNGI2N2FmYzBiMTZiMGRjMzIifQ=="/>
  </w:docVars>
  <w:rsids>
    <w:rsidRoot w:val="00000000"/>
    <w:rsid w:val="3F48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2024-04-22T03:20:21Z</dcterms:created>
  <dc:creator>umi</dc:creator>
  <cp:lastModifiedBy>我吃香菜</cp:lastModifiedBy>
  <dcterms:modified xsi:type="dcterms:W3CDTF">2024-04-22T03:20:33Z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E4C2B7EB4DA74A769CA26E3989F559D8_12</vt:lpwstr>
  </property>
</Properties>
</file>