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2118"/>
        <w:gridCol w:w="2118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556"/>
      </w:tblGrid>
      <w:tr w14:paraId="0A1E4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5487" w:type="dxa"/>
            <w:gridSpan w:val="3"/>
            <w:tcBorders>
              <w:left w:val="nil"/>
            </w:tcBorders>
            <w:shd w:val="clear" w:color="auto" w:fill="FFFF00"/>
            <w:vAlign w:val="top"/>
          </w:tcPr>
          <w:p w14:paraId="4D0C4EE0">
            <w:pPr>
              <w:pStyle w:val="5"/>
              <w:spacing w:before="5" w:line="193" w:lineRule="auto"/>
              <w:ind w:left="2312"/>
            </w:pPr>
            <w:r>
              <w:rPr>
                <w:spacing w:val="6"/>
              </w:rPr>
              <w:t>唛头位置与订法</w:t>
            </w:r>
          </w:p>
        </w:tc>
        <w:tc>
          <w:tcPr>
            <w:tcW w:w="5536" w:type="dxa"/>
            <w:gridSpan w:val="13"/>
            <w:vMerge w:val="restart"/>
            <w:tcBorders>
              <w:bottom w:val="nil"/>
            </w:tcBorders>
            <w:shd w:val="clear" w:color="auto" w:fill="FFFF00"/>
            <w:vAlign w:val="top"/>
          </w:tcPr>
          <w:p w14:paraId="64FB028F">
            <w:pPr>
              <w:pStyle w:val="5"/>
              <w:spacing w:before="68" w:line="214" w:lineRule="auto"/>
              <w:ind w:left="2468"/>
              <w:rPr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数量明细</w:t>
            </w:r>
          </w:p>
        </w:tc>
      </w:tr>
      <w:tr w14:paraId="1BC94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1251" w:type="dxa"/>
            <w:vMerge w:val="restart"/>
            <w:tcBorders>
              <w:bottom w:val="nil"/>
            </w:tcBorders>
            <w:shd w:val="clear" w:color="auto" w:fill="FFFF00"/>
            <w:vAlign w:val="top"/>
          </w:tcPr>
          <w:p w14:paraId="6CCDAE47">
            <w:pPr>
              <w:pStyle w:val="5"/>
              <w:spacing w:before="148" w:line="173" w:lineRule="exact"/>
              <w:ind w:left="310"/>
            </w:pPr>
            <w:r>
              <w:rPr>
                <w:b/>
                <w:bCs/>
                <w:spacing w:val="2"/>
                <w:position w:val="3"/>
              </w:rPr>
              <w:t>Relay</w:t>
            </w:r>
            <w:r>
              <w:rPr>
                <w:b/>
                <w:bCs/>
                <w:spacing w:val="12"/>
                <w:position w:val="3"/>
              </w:rPr>
              <w:t xml:space="preserve"> </w:t>
            </w:r>
            <w:r>
              <w:rPr>
                <w:b/>
                <w:bCs/>
                <w:spacing w:val="2"/>
                <w:position w:val="3"/>
              </w:rPr>
              <w:t>Code</w:t>
            </w:r>
          </w:p>
        </w:tc>
        <w:tc>
          <w:tcPr>
            <w:tcW w:w="2118" w:type="dxa"/>
            <w:vMerge w:val="restart"/>
            <w:tcBorders>
              <w:bottom w:val="nil"/>
            </w:tcBorders>
            <w:shd w:val="clear" w:color="auto" w:fill="FFFF00"/>
            <w:vAlign w:val="top"/>
          </w:tcPr>
          <w:p w14:paraId="5C56FD6D">
            <w:pPr>
              <w:pStyle w:val="5"/>
              <w:spacing w:before="148" w:line="173" w:lineRule="exact"/>
              <w:ind w:left="403"/>
            </w:pPr>
            <w:r>
              <w:rPr>
                <w:b/>
                <w:bCs/>
                <w:spacing w:val="3"/>
                <w:position w:val="3"/>
              </w:rPr>
              <w:t>Position &amp;</w:t>
            </w:r>
            <w:r>
              <w:rPr>
                <w:b/>
                <w:bCs/>
                <w:spacing w:val="13"/>
                <w:position w:val="3"/>
              </w:rPr>
              <w:t xml:space="preserve"> </w:t>
            </w:r>
            <w:r>
              <w:rPr>
                <w:b/>
                <w:bCs/>
                <w:spacing w:val="3"/>
                <w:position w:val="3"/>
              </w:rPr>
              <w:t>Sewing way</w:t>
            </w:r>
          </w:p>
        </w:tc>
        <w:tc>
          <w:tcPr>
            <w:tcW w:w="2118" w:type="dxa"/>
            <w:vMerge w:val="restart"/>
            <w:tcBorders>
              <w:bottom w:val="nil"/>
            </w:tcBorders>
            <w:shd w:val="clear" w:color="auto" w:fill="FFFF00"/>
            <w:vAlign w:val="top"/>
          </w:tcPr>
          <w:p w14:paraId="646FB4F1">
            <w:pPr>
              <w:pStyle w:val="5"/>
              <w:spacing w:before="248" w:line="206" w:lineRule="auto"/>
              <w:ind w:left="90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图示</w:t>
            </w:r>
          </w:p>
        </w:tc>
        <w:tc>
          <w:tcPr>
            <w:tcW w:w="5536" w:type="dxa"/>
            <w:gridSpan w:val="13"/>
            <w:vMerge w:val="continue"/>
            <w:tcBorders>
              <w:top w:val="nil"/>
            </w:tcBorders>
            <w:vAlign w:val="top"/>
          </w:tcPr>
          <w:p w14:paraId="3EBEC6A6">
            <w:pPr>
              <w:rPr>
                <w:rFonts w:ascii="Arial"/>
                <w:sz w:val="21"/>
              </w:rPr>
            </w:pPr>
          </w:p>
        </w:tc>
      </w:tr>
      <w:tr w14:paraId="67E87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 w14:paraId="2754F262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Merge w:val="continue"/>
            <w:tcBorders>
              <w:top w:val="nil"/>
            </w:tcBorders>
            <w:vAlign w:val="top"/>
          </w:tcPr>
          <w:p w14:paraId="186D77CF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Merge w:val="continue"/>
            <w:tcBorders>
              <w:top w:val="nil"/>
              <w:bottom w:val="nil"/>
            </w:tcBorders>
            <w:vAlign w:val="top"/>
          </w:tcPr>
          <w:p w14:paraId="208EF6B2">
            <w:pPr>
              <w:rPr>
                <w:rFonts w:ascii="Arial"/>
                <w:sz w:val="21"/>
              </w:rPr>
            </w:pPr>
          </w:p>
        </w:tc>
        <w:tc>
          <w:tcPr>
            <w:tcW w:w="3320" w:type="dxa"/>
            <w:gridSpan w:val="8"/>
            <w:shd w:val="clear" w:color="auto" w:fill="FFFF00"/>
            <w:vAlign w:val="top"/>
          </w:tcPr>
          <w:p w14:paraId="589A1194">
            <w:pPr>
              <w:pStyle w:val="5"/>
              <w:spacing w:before="83" w:line="214" w:lineRule="auto"/>
              <w:ind w:left="1162"/>
              <w:rPr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039208 正常码</w:t>
            </w:r>
          </w:p>
        </w:tc>
        <w:tc>
          <w:tcPr>
            <w:tcW w:w="1660" w:type="dxa"/>
            <w:gridSpan w:val="4"/>
            <w:shd w:val="clear" w:color="auto" w:fill="FFFF00"/>
            <w:vAlign w:val="top"/>
          </w:tcPr>
          <w:p w14:paraId="7A72DB90">
            <w:pPr>
              <w:pStyle w:val="5"/>
              <w:spacing w:before="86" w:line="211" w:lineRule="auto"/>
              <w:ind w:left="337"/>
              <w:rPr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140648 加大码</w:t>
            </w:r>
          </w:p>
        </w:tc>
        <w:tc>
          <w:tcPr>
            <w:tcW w:w="556" w:type="dxa"/>
            <w:tcBorders>
              <w:bottom w:val="nil"/>
            </w:tcBorders>
            <w:shd w:val="clear" w:color="auto" w:fill="FFFF00"/>
            <w:vAlign w:val="top"/>
          </w:tcPr>
          <w:p w14:paraId="4541E1C2">
            <w:pPr>
              <w:pStyle w:val="5"/>
              <w:spacing w:before="186" w:line="220" w:lineRule="auto"/>
              <w:ind w:left="154"/>
            </w:pPr>
            <w:r>
              <w:rPr>
                <w:b/>
                <w:bCs/>
                <w:spacing w:val="6"/>
              </w:rPr>
              <w:t>小计</w:t>
            </w:r>
          </w:p>
        </w:tc>
      </w:tr>
      <w:tr w14:paraId="5A2A0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251" w:type="dxa"/>
            <w:vAlign w:val="top"/>
          </w:tcPr>
          <w:p w14:paraId="57A6E39B">
            <w:pPr>
              <w:spacing w:line="471" w:lineRule="auto"/>
              <w:rPr>
                <w:rFonts w:ascii="Arial"/>
                <w:sz w:val="21"/>
              </w:rPr>
            </w:pPr>
          </w:p>
          <w:p w14:paraId="0FC96614">
            <w:pPr>
              <w:pStyle w:val="5"/>
              <w:spacing w:before="41" w:line="195" w:lineRule="auto"/>
              <w:ind w:left="265"/>
            </w:pPr>
            <w:r>
              <w:t>JJ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spacing w:val="8"/>
              </w:rPr>
              <w:t>-</w:t>
            </w:r>
            <w:r>
              <w:t>PL</w:t>
            </w:r>
            <w:r>
              <w:rPr>
                <w:spacing w:val="8"/>
              </w:rPr>
              <w:t>001-</w:t>
            </w:r>
            <w:r>
              <w:t>MF</w:t>
            </w:r>
          </w:p>
        </w:tc>
        <w:tc>
          <w:tcPr>
            <w:tcW w:w="2118" w:type="dxa"/>
            <w:vAlign w:val="top"/>
          </w:tcPr>
          <w:p w14:paraId="7D4D0D54">
            <w:pPr>
              <w:pStyle w:val="5"/>
              <w:spacing w:before="7" w:line="205" w:lineRule="auto"/>
              <w:ind w:left="20"/>
            </w:pPr>
            <w:r>
              <w:rPr>
                <w:b/>
                <w:bCs/>
                <w:spacing w:val="5"/>
              </w:rPr>
              <w:t>尺码唛：</w:t>
            </w:r>
          </w:p>
          <w:p w14:paraId="4610874D">
            <w:pPr>
              <w:pStyle w:val="5"/>
              <w:spacing w:line="177" w:lineRule="auto"/>
              <w:ind w:left="23"/>
            </w:pPr>
            <w:r>
              <w:rPr>
                <w:spacing w:val="6"/>
              </w:rPr>
              <w:t>腰头下部</w:t>
            </w:r>
          </w:p>
          <w:p w14:paraId="2A0A451E">
            <w:pPr>
              <w:pStyle w:val="5"/>
              <w:spacing w:line="214" w:lineRule="auto"/>
              <w:ind w:left="22"/>
            </w:pPr>
            <w:r>
              <w:rPr>
                <w:spacing w:val="6"/>
              </w:rPr>
              <w:t>在</w:t>
            </w:r>
            <w:r>
              <w:rPr>
                <w:color w:val="FF0000"/>
                <w:spacing w:val="6"/>
              </w:rPr>
              <w:t>水洗前缝入腰缝，</w:t>
            </w:r>
          </w:p>
          <w:p w14:paraId="19D72D1D">
            <w:pPr>
              <w:pStyle w:val="5"/>
              <w:spacing w:line="173" w:lineRule="exact"/>
              <w:ind w:left="27"/>
            </w:pPr>
            <w:r>
              <w:rPr>
                <w:color w:val="FF0000"/>
                <w:spacing w:val="5"/>
                <w:position w:val="1"/>
              </w:rPr>
              <w:t>并用</w:t>
            </w:r>
            <w:r>
              <w:rPr>
                <w:color w:val="FF0000"/>
                <w:spacing w:val="17"/>
                <w:w w:val="102"/>
                <w:position w:val="1"/>
              </w:rPr>
              <w:t xml:space="preserve"> </w:t>
            </w:r>
            <w:r>
              <w:rPr>
                <w:color w:val="FF0000"/>
                <w:position w:val="1"/>
              </w:rPr>
              <w:t>PE</w:t>
            </w:r>
            <w:r>
              <w:rPr>
                <w:color w:val="FF0000"/>
                <w:spacing w:val="11"/>
                <w:position w:val="1"/>
              </w:rPr>
              <w:t xml:space="preserve"> </w:t>
            </w:r>
            <w:r>
              <w:rPr>
                <w:color w:val="FF0000"/>
                <w:spacing w:val="5"/>
                <w:position w:val="1"/>
              </w:rPr>
              <w:t>袋覆盖以保护</w:t>
            </w:r>
          </w:p>
        </w:tc>
        <w:tc>
          <w:tcPr>
            <w:tcW w:w="2118" w:type="dxa"/>
            <w:vAlign w:val="top"/>
          </w:tcPr>
          <w:p w14:paraId="1CFCAF05">
            <w:pPr>
              <w:spacing w:before="45" w:line="996" w:lineRule="exact"/>
              <w:ind w:firstLine="293"/>
            </w:pPr>
            <w:r>
              <w:rPr>
                <w:position w:val="-19"/>
              </w:rPr>
              <w:drawing>
                <wp:inline distT="0" distB="0" distL="0" distR="0">
                  <wp:extent cx="995045" cy="63182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172" cy="632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dxa"/>
            <w:vAlign w:val="top"/>
          </w:tcPr>
          <w:p w14:paraId="3CF2CA58">
            <w:pPr>
              <w:spacing w:line="451" w:lineRule="auto"/>
              <w:rPr>
                <w:rFonts w:ascii="Arial"/>
                <w:sz w:val="21"/>
              </w:rPr>
            </w:pPr>
          </w:p>
          <w:p w14:paraId="173DD2DD">
            <w:pPr>
              <w:pStyle w:val="5"/>
              <w:spacing w:before="51" w:line="190" w:lineRule="auto"/>
              <w:ind w:left="87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800</w:t>
            </w:r>
          </w:p>
        </w:tc>
        <w:tc>
          <w:tcPr>
            <w:tcW w:w="415" w:type="dxa"/>
            <w:vAlign w:val="top"/>
          </w:tcPr>
          <w:p w14:paraId="4CC9620B">
            <w:pPr>
              <w:spacing w:line="451" w:lineRule="auto"/>
              <w:rPr>
                <w:rFonts w:ascii="Arial"/>
                <w:sz w:val="21"/>
              </w:rPr>
            </w:pPr>
          </w:p>
          <w:p w14:paraId="77009EAF">
            <w:pPr>
              <w:pStyle w:val="5"/>
              <w:spacing w:before="51" w:line="190" w:lineRule="auto"/>
              <w:ind w:left="50"/>
              <w:rPr>
                <w:sz w:val="15"/>
                <w:szCs w:val="15"/>
              </w:rPr>
            </w:pPr>
            <w:r>
              <w:rPr>
                <w:b/>
                <w:bCs/>
                <w:spacing w:val="-2"/>
                <w:sz w:val="15"/>
                <w:szCs w:val="15"/>
              </w:rPr>
              <w:t>1550</w:t>
            </w:r>
            <w:bookmarkStart w:id="0" w:name="_GoBack"/>
            <w:bookmarkEnd w:id="0"/>
          </w:p>
        </w:tc>
        <w:tc>
          <w:tcPr>
            <w:tcW w:w="415" w:type="dxa"/>
            <w:vAlign w:val="top"/>
          </w:tcPr>
          <w:p w14:paraId="026D4AF4">
            <w:pPr>
              <w:spacing w:line="451" w:lineRule="auto"/>
              <w:rPr>
                <w:rFonts w:ascii="Arial"/>
                <w:sz w:val="21"/>
              </w:rPr>
            </w:pPr>
          </w:p>
          <w:p w14:paraId="3F164C80">
            <w:pPr>
              <w:pStyle w:val="5"/>
              <w:spacing w:before="51" w:line="190" w:lineRule="auto"/>
              <w:ind w:left="88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750</w:t>
            </w:r>
          </w:p>
        </w:tc>
        <w:tc>
          <w:tcPr>
            <w:tcW w:w="415" w:type="dxa"/>
            <w:vAlign w:val="top"/>
          </w:tcPr>
          <w:p w14:paraId="29AACA9B">
            <w:pPr>
              <w:spacing w:line="451" w:lineRule="auto"/>
              <w:rPr>
                <w:rFonts w:ascii="Arial"/>
                <w:sz w:val="21"/>
              </w:rPr>
            </w:pPr>
          </w:p>
          <w:p w14:paraId="5DB52EA6">
            <w:pPr>
              <w:pStyle w:val="5"/>
              <w:spacing w:before="51" w:line="190" w:lineRule="auto"/>
              <w:ind w:left="47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2000</w:t>
            </w:r>
          </w:p>
        </w:tc>
        <w:tc>
          <w:tcPr>
            <w:tcW w:w="415" w:type="dxa"/>
            <w:vAlign w:val="top"/>
          </w:tcPr>
          <w:p w14:paraId="6D9D26C4">
            <w:pPr>
              <w:spacing w:line="451" w:lineRule="auto"/>
              <w:rPr>
                <w:rFonts w:ascii="Arial"/>
                <w:sz w:val="21"/>
              </w:rPr>
            </w:pPr>
          </w:p>
          <w:p w14:paraId="48A5D4D2">
            <w:pPr>
              <w:pStyle w:val="5"/>
              <w:spacing w:before="51" w:line="190" w:lineRule="auto"/>
              <w:ind w:left="87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900</w:t>
            </w:r>
          </w:p>
        </w:tc>
        <w:tc>
          <w:tcPr>
            <w:tcW w:w="415" w:type="dxa"/>
            <w:vAlign w:val="top"/>
          </w:tcPr>
          <w:p w14:paraId="5780FC45">
            <w:pPr>
              <w:spacing w:line="451" w:lineRule="auto"/>
              <w:rPr>
                <w:rFonts w:ascii="Arial"/>
                <w:sz w:val="21"/>
              </w:rPr>
            </w:pPr>
          </w:p>
          <w:p w14:paraId="0D5BD3A3">
            <w:pPr>
              <w:pStyle w:val="5"/>
              <w:spacing w:before="51" w:line="190" w:lineRule="auto"/>
              <w:ind w:left="47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2250</w:t>
            </w:r>
          </w:p>
        </w:tc>
        <w:tc>
          <w:tcPr>
            <w:tcW w:w="415" w:type="dxa"/>
            <w:vAlign w:val="top"/>
          </w:tcPr>
          <w:p w14:paraId="7B4F6924">
            <w:pPr>
              <w:spacing w:line="451" w:lineRule="auto"/>
              <w:rPr>
                <w:rFonts w:ascii="Arial"/>
                <w:sz w:val="21"/>
              </w:rPr>
            </w:pPr>
          </w:p>
          <w:p w14:paraId="120CC8F9">
            <w:pPr>
              <w:pStyle w:val="5"/>
              <w:spacing w:before="51" w:line="190" w:lineRule="auto"/>
              <w:ind w:left="51"/>
              <w:rPr>
                <w:sz w:val="15"/>
                <w:szCs w:val="15"/>
              </w:rPr>
            </w:pPr>
            <w:r>
              <w:rPr>
                <w:b/>
                <w:bCs/>
                <w:spacing w:val="-2"/>
                <w:sz w:val="15"/>
                <w:szCs w:val="15"/>
              </w:rPr>
              <w:t>1650</w:t>
            </w:r>
          </w:p>
        </w:tc>
        <w:tc>
          <w:tcPr>
            <w:tcW w:w="415" w:type="dxa"/>
            <w:vAlign w:val="top"/>
          </w:tcPr>
          <w:p w14:paraId="236CAA20">
            <w:pPr>
              <w:spacing w:line="451" w:lineRule="auto"/>
              <w:rPr>
                <w:rFonts w:ascii="Arial"/>
                <w:sz w:val="21"/>
              </w:rPr>
            </w:pPr>
          </w:p>
          <w:p w14:paraId="1A907E6B">
            <w:pPr>
              <w:pStyle w:val="5"/>
              <w:spacing w:before="51" w:line="190" w:lineRule="auto"/>
              <w:ind w:left="52"/>
              <w:rPr>
                <w:sz w:val="15"/>
                <w:szCs w:val="15"/>
              </w:rPr>
            </w:pPr>
            <w:r>
              <w:rPr>
                <w:b/>
                <w:bCs/>
                <w:spacing w:val="-2"/>
                <w:sz w:val="15"/>
                <w:szCs w:val="15"/>
              </w:rPr>
              <w:t>1050</w:t>
            </w:r>
          </w:p>
        </w:tc>
        <w:tc>
          <w:tcPr>
            <w:tcW w:w="415" w:type="dxa"/>
            <w:vAlign w:val="top"/>
          </w:tcPr>
          <w:p w14:paraId="2794DB0D">
            <w:pPr>
              <w:spacing w:line="451" w:lineRule="auto"/>
              <w:rPr>
                <w:rFonts w:ascii="Arial"/>
                <w:sz w:val="21"/>
              </w:rPr>
            </w:pPr>
          </w:p>
          <w:p w14:paraId="0128F4F7">
            <w:pPr>
              <w:pStyle w:val="5"/>
              <w:spacing w:before="51" w:line="190" w:lineRule="auto"/>
              <w:ind w:left="89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280</w:t>
            </w:r>
          </w:p>
        </w:tc>
        <w:tc>
          <w:tcPr>
            <w:tcW w:w="415" w:type="dxa"/>
            <w:vAlign w:val="top"/>
          </w:tcPr>
          <w:p w14:paraId="6201092C">
            <w:pPr>
              <w:spacing w:line="451" w:lineRule="auto"/>
              <w:rPr>
                <w:rFonts w:ascii="Arial"/>
                <w:sz w:val="21"/>
              </w:rPr>
            </w:pPr>
          </w:p>
          <w:p w14:paraId="076DED7C">
            <w:pPr>
              <w:pStyle w:val="5"/>
              <w:spacing w:before="51" w:line="190" w:lineRule="auto"/>
              <w:ind w:left="89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200</w:t>
            </w:r>
          </w:p>
        </w:tc>
        <w:tc>
          <w:tcPr>
            <w:tcW w:w="415" w:type="dxa"/>
            <w:vAlign w:val="top"/>
          </w:tcPr>
          <w:p w14:paraId="22A963FE">
            <w:pPr>
              <w:spacing w:line="451" w:lineRule="auto"/>
              <w:rPr>
                <w:rFonts w:ascii="Arial"/>
                <w:sz w:val="21"/>
              </w:rPr>
            </w:pPr>
          </w:p>
          <w:p w14:paraId="5C6E8385">
            <w:pPr>
              <w:pStyle w:val="5"/>
              <w:spacing w:before="51" w:line="190" w:lineRule="auto"/>
              <w:ind w:left="93"/>
              <w:rPr>
                <w:sz w:val="15"/>
                <w:szCs w:val="15"/>
              </w:rPr>
            </w:pPr>
            <w:r>
              <w:rPr>
                <w:b/>
                <w:bCs/>
                <w:spacing w:val="-2"/>
                <w:sz w:val="15"/>
                <w:szCs w:val="15"/>
              </w:rPr>
              <w:t>100</w:t>
            </w:r>
          </w:p>
        </w:tc>
        <w:tc>
          <w:tcPr>
            <w:tcW w:w="415" w:type="dxa"/>
            <w:vAlign w:val="top"/>
          </w:tcPr>
          <w:p w14:paraId="6B8AE90B">
            <w:pPr>
              <w:spacing w:line="451" w:lineRule="auto"/>
              <w:rPr>
                <w:rFonts w:ascii="Arial"/>
                <w:sz w:val="21"/>
              </w:rPr>
            </w:pPr>
          </w:p>
          <w:p w14:paraId="6DFC128A">
            <w:pPr>
              <w:pStyle w:val="5"/>
              <w:spacing w:before="51" w:line="190" w:lineRule="auto"/>
              <w:ind w:left="133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60</w:t>
            </w:r>
          </w:p>
        </w:tc>
        <w:tc>
          <w:tcPr>
            <w:tcW w:w="556" w:type="dxa"/>
            <w:vAlign w:val="top"/>
          </w:tcPr>
          <w:p w14:paraId="554943D3">
            <w:pPr>
              <w:spacing w:line="451" w:lineRule="auto"/>
              <w:rPr>
                <w:rFonts w:ascii="Arial"/>
                <w:sz w:val="21"/>
              </w:rPr>
            </w:pPr>
          </w:p>
          <w:p w14:paraId="2920EE58">
            <w:pPr>
              <w:pStyle w:val="5"/>
              <w:spacing w:before="51" w:line="190" w:lineRule="auto"/>
              <w:ind w:left="77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11590</w:t>
            </w:r>
          </w:p>
        </w:tc>
      </w:tr>
      <w:tr w14:paraId="54E57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251" w:type="dxa"/>
            <w:vAlign w:val="top"/>
          </w:tcPr>
          <w:p w14:paraId="2E0AF7BF">
            <w:pPr>
              <w:spacing w:line="266" w:lineRule="auto"/>
              <w:rPr>
                <w:rFonts w:ascii="Arial"/>
                <w:sz w:val="21"/>
              </w:rPr>
            </w:pPr>
          </w:p>
          <w:p w14:paraId="5EB3FAFC">
            <w:pPr>
              <w:spacing w:line="267" w:lineRule="auto"/>
              <w:rPr>
                <w:rFonts w:ascii="Arial"/>
                <w:sz w:val="21"/>
              </w:rPr>
            </w:pPr>
          </w:p>
          <w:p w14:paraId="248A41AD">
            <w:pPr>
              <w:pStyle w:val="5"/>
              <w:spacing w:before="41" w:line="195" w:lineRule="auto"/>
              <w:ind w:left="260"/>
            </w:pPr>
            <w:r>
              <w:t>JJ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spacing w:val="9"/>
              </w:rPr>
              <w:t>-</w:t>
            </w:r>
            <w:r>
              <w:t>CL</w:t>
            </w:r>
            <w:r>
              <w:rPr>
                <w:spacing w:val="9"/>
              </w:rPr>
              <w:t>001-</w:t>
            </w:r>
            <w:r>
              <w:t>MF</w:t>
            </w:r>
          </w:p>
        </w:tc>
        <w:tc>
          <w:tcPr>
            <w:tcW w:w="2118" w:type="dxa"/>
            <w:vAlign w:val="top"/>
          </w:tcPr>
          <w:p w14:paraId="367E3153">
            <w:pPr>
              <w:pStyle w:val="5"/>
              <w:spacing w:before="9" w:line="174" w:lineRule="auto"/>
              <w:ind w:left="22"/>
            </w:pPr>
            <w:r>
              <w:rPr>
                <w:b/>
                <w:bCs/>
                <w:spacing w:val="3"/>
              </w:rPr>
              <w:t>洗标：</w:t>
            </w:r>
          </w:p>
          <w:p w14:paraId="1BF861B1">
            <w:pPr>
              <w:pStyle w:val="5"/>
              <w:spacing w:line="232" w:lineRule="auto"/>
              <w:ind w:left="23"/>
            </w:pPr>
            <w:r>
              <w:rPr>
                <w:spacing w:val="8"/>
              </w:rPr>
              <w:t>对折，缝份5</w:t>
            </w:r>
            <w:r>
              <w:t>mm</w:t>
            </w:r>
          </w:p>
          <w:p w14:paraId="40F96555">
            <w:pPr>
              <w:pStyle w:val="5"/>
              <w:spacing w:before="1" w:line="191" w:lineRule="auto"/>
              <w:ind w:left="23" w:right="299" w:hanging="1"/>
            </w:pPr>
            <w:r>
              <w:rPr>
                <w:spacing w:val="7"/>
              </w:rPr>
              <w:t>缝在穿着者内侧腰头下的右前侧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5"/>
              </w:rPr>
              <w:t>距门襟边缘 5.5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5"/>
              </w:rPr>
              <w:t>厘米</w:t>
            </w:r>
          </w:p>
          <w:p w14:paraId="71658DB3">
            <w:pPr>
              <w:pStyle w:val="5"/>
              <w:spacing w:line="236" w:lineRule="auto"/>
              <w:ind w:left="22" w:right="169"/>
            </w:pPr>
            <w:r>
              <w:rPr>
                <w:color w:val="FF0000"/>
                <w:spacing w:val="8"/>
              </w:rPr>
              <w:t>水洗前缝制，用塑料袋套好做保护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7"/>
              </w:rPr>
              <w:t>注意，有款号区分，其他通用</w:t>
            </w:r>
          </w:p>
        </w:tc>
        <w:tc>
          <w:tcPr>
            <w:tcW w:w="2118" w:type="dxa"/>
            <w:vAlign w:val="top"/>
          </w:tcPr>
          <w:p w14:paraId="55737C0F">
            <w:pPr>
              <w:spacing w:before="55" w:line="1148" w:lineRule="exact"/>
              <w:ind w:firstLine="60"/>
            </w:pPr>
            <w:r>
              <w:rPr>
                <w:position w:val="-22"/>
              </w:rPr>
              <w:drawing>
                <wp:inline distT="0" distB="0" distL="0" distR="0">
                  <wp:extent cx="1236980" cy="72834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488" cy="728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gridSpan w:val="8"/>
            <w:vAlign w:val="top"/>
          </w:tcPr>
          <w:p w14:paraId="0DF553A9">
            <w:pPr>
              <w:spacing w:line="256" w:lineRule="auto"/>
              <w:rPr>
                <w:rFonts w:ascii="Arial"/>
                <w:sz w:val="21"/>
              </w:rPr>
            </w:pPr>
          </w:p>
          <w:p w14:paraId="12126FC4">
            <w:pPr>
              <w:spacing w:line="257" w:lineRule="auto"/>
              <w:rPr>
                <w:rFonts w:ascii="Arial"/>
                <w:sz w:val="21"/>
              </w:rPr>
            </w:pPr>
          </w:p>
          <w:p w14:paraId="5B8D4E1A">
            <w:pPr>
              <w:pStyle w:val="5"/>
              <w:spacing w:before="51" w:line="190" w:lineRule="auto"/>
              <w:ind w:left="1459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10950</w:t>
            </w:r>
          </w:p>
        </w:tc>
        <w:tc>
          <w:tcPr>
            <w:tcW w:w="1660" w:type="dxa"/>
            <w:gridSpan w:val="4"/>
            <w:vAlign w:val="top"/>
          </w:tcPr>
          <w:p w14:paraId="1184694C">
            <w:pPr>
              <w:spacing w:line="256" w:lineRule="auto"/>
              <w:rPr>
                <w:rFonts w:ascii="Arial"/>
                <w:sz w:val="21"/>
              </w:rPr>
            </w:pPr>
          </w:p>
          <w:p w14:paraId="0FE35703">
            <w:pPr>
              <w:spacing w:line="257" w:lineRule="auto"/>
              <w:rPr>
                <w:rFonts w:ascii="Arial"/>
                <w:sz w:val="21"/>
              </w:rPr>
            </w:pPr>
          </w:p>
          <w:p w14:paraId="6DC1E5E7">
            <w:pPr>
              <w:pStyle w:val="5"/>
              <w:spacing w:before="51" w:line="190" w:lineRule="auto"/>
              <w:ind w:left="713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640</w:t>
            </w:r>
          </w:p>
        </w:tc>
        <w:tc>
          <w:tcPr>
            <w:tcW w:w="556" w:type="dxa"/>
            <w:vAlign w:val="top"/>
          </w:tcPr>
          <w:p w14:paraId="4EE65BE1">
            <w:pPr>
              <w:spacing w:line="256" w:lineRule="auto"/>
              <w:rPr>
                <w:rFonts w:ascii="Arial"/>
                <w:sz w:val="21"/>
              </w:rPr>
            </w:pPr>
          </w:p>
          <w:p w14:paraId="1AF806D0">
            <w:pPr>
              <w:spacing w:line="257" w:lineRule="auto"/>
              <w:rPr>
                <w:rFonts w:ascii="Arial"/>
                <w:sz w:val="21"/>
              </w:rPr>
            </w:pPr>
          </w:p>
          <w:p w14:paraId="55D95DFC">
            <w:pPr>
              <w:pStyle w:val="5"/>
              <w:spacing w:before="51" w:line="190" w:lineRule="auto"/>
              <w:ind w:left="77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11590</w:t>
            </w:r>
          </w:p>
        </w:tc>
      </w:tr>
      <w:tr w14:paraId="41973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251" w:type="dxa"/>
            <w:vAlign w:val="top"/>
          </w:tcPr>
          <w:p w14:paraId="4BB0D432">
            <w:pPr>
              <w:pStyle w:val="5"/>
              <w:spacing w:before="189" w:line="195" w:lineRule="auto"/>
              <w:ind w:left="291"/>
            </w:pPr>
          </w:p>
        </w:tc>
        <w:tc>
          <w:tcPr>
            <w:tcW w:w="2118" w:type="dxa"/>
            <w:vAlign w:val="top"/>
          </w:tcPr>
          <w:p w14:paraId="33A1BFFE">
            <w:pPr>
              <w:pStyle w:val="5"/>
              <w:spacing w:line="221" w:lineRule="auto"/>
              <w:ind w:left="25"/>
            </w:pPr>
          </w:p>
        </w:tc>
        <w:tc>
          <w:tcPr>
            <w:tcW w:w="2118" w:type="dxa"/>
            <w:vAlign w:val="top"/>
          </w:tcPr>
          <w:p w14:paraId="45E4A5CC">
            <w:pPr>
              <w:rPr>
                <w:rFonts w:ascii="Arial"/>
                <w:sz w:val="21"/>
              </w:rPr>
            </w:pPr>
          </w:p>
        </w:tc>
        <w:tc>
          <w:tcPr>
            <w:tcW w:w="3320" w:type="dxa"/>
            <w:gridSpan w:val="8"/>
            <w:vAlign w:val="top"/>
          </w:tcPr>
          <w:p w14:paraId="433FCC62">
            <w:pPr>
              <w:pStyle w:val="5"/>
              <w:spacing w:before="179" w:line="190" w:lineRule="auto"/>
              <w:ind w:left="1459"/>
              <w:rPr>
                <w:sz w:val="15"/>
                <w:szCs w:val="15"/>
              </w:rPr>
            </w:pPr>
          </w:p>
        </w:tc>
        <w:tc>
          <w:tcPr>
            <w:tcW w:w="1660" w:type="dxa"/>
            <w:gridSpan w:val="4"/>
            <w:vAlign w:val="top"/>
          </w:tcPr>
          <w:p w14:paraId="42329A9A">
            <w:pPr>
              <w:pStyle w:val="5"/>
              <w:spacing w:before="179" w:line="190" w:lineRule="auto"/>
              <w:ind w:left="713"/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top"/>
          </w:tcPr>
          <w:p w14:paraId="6C52344A">
            <w:pPr>
              <w:pStyle w:val="5"/>
              <w:spacing w:before="179" w:line="190" w:lineRule="auto"/>
              <w:ind w:left="77"/>
              <w:rPr>
                <w:rFonts w:hint="default" w:eastAsia="等线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sz w:val="15"/>
                <w:szCs w:val="15"/>
                <w:lang w:val="en-US" w:eastAsia="zh-CN"/>
              </w:rPr>
              <w:t>23180</w:t>
            </w:r>
          </w:p>
        </w:tc>
      </w:tr>
    </w:tbl>
    <w:p w14:paraId="66FA4686">
      <w:pPr>
        <w:rPr>
          <w:rFonts w:ascii="Arial"/>
          <w:sz w:val="21"/>
        </w:rPr>
      </w:pPr>
    </w:p>
    <w:sectPr>
      <w:pgSz w:w="11906" w:h="16838"/>
      <w:pgMar w:top="300" w:right="577" w:bottom="0" w:left="3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296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等线" w:hAnsi="等线" w:eastAsia="等线" w:cs="等线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565</Words>
  <Characters>952</Characters>
  <TotalTime>3</TotalTime>
  <ScaleCrop>false</ScaleCrop>
  <LinksUpToDate>false</LinksUpToDate>
  <CharactersWithSpaces>1037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2025-04-11T09:19:06Z</dcterms:created>
  <dc:creator>lydia</dc:creator>
  <cp:lastModifiedBy>Dale</cp:lastModifiedBy>
  <dcterms:modified xsi:type="dcterms:W3CDTF">2025-04-11T09:22:36Z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2025-04-11T17:19:05Z</vt:filetime>
  </property>
  <property fmtid="{D5CDD505-2E9C-101B-9397-08002B2CF9AE}" pid="4" name="KSOTemplateDocerSaveRecord">
    <vt:lpwstr>eyJoZGlkIjoiYWZkMTQ4MzA5ZThkYWJlOTcxYTE4NGU5YTgxNmE4ZmQiLCJ1c2VySWQiOiIxNTg2NDA0ODk5In0=</vt:lpwstr>
  </property>
  <property fmtid="{D5CDD505-2E9C-101B-9397-08002B2CF9AE}" pid="5" name="KSOProductBuildVer">
    <vt:lpwstr>2052-12.1.0.20784</vt:lpwstr>
  </property>
  <property fmtid="{D5CDD505-2E9C-101B-9397-08002B2CF9AE}" pid="6" name="ICV">
    <vt:lpwstr>AC55B1C92F9D48D8B3A812E45F2BF493_13</vt:lpwstr>
  </property>
</Properties>
</file>