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2402" w:firstLineChars="500"/>
        <w:jc w:val="left"/>
      </w:pPr>
      <w:r>
        <w:rPr>
          <w:rFonts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  <w:t xml:space="preserve">开 票 资 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 xml:space="preserve">公司名称：杭州永辰服装科技有限公司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税号：</w:t>
      </w:r>
      <w:r>
        <w:rPr>
          <w:rFonts w:ascii="Calibri" w:hAnsi="Calibri" w:eastAsia="宋体" w:cs="Calibri"/>
          <w:color w:val="000000"/>
          <w:kern w:val="0"/>
          <w:sz w:val="36"/>
          <w:szCs w:val="36"/>
          <w:lang w:val="en-US" w:eastAsia="zh-CN" w:bidi="ar"/>
        </w:rPr>
        <w:t xml:space="preserve">91330105MABUEL8J4P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 xml:space="preserve">杭州临平区东湖街道北沙东路56-12号2幢701室 </w:t>
      </w:r>
      <w:r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账号：</w:t>
      </w:r>
      <w:r>
        <w:rPr>
          <w:rFonts w:hint="default" w:ascii="Calibri" w:hAnsi="Calibri" w:eastAsia="宋体" w:cs="Calibri"/>
          <w:color w:val="000000"/>
          <w:kern w:val="0"/>
          <w:sz w:val="36"/>
          <w:szCs w:val="36"/>
          <w:lang w:val="en-US" w:eastAsia="zh-CN" w:bidi="ar"/>
        </w:rPr>
        <w:t xml:space="preserve">19015401040032925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开户行：中国农业银行杭州新城支行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 w:bidi="ar"/>
        </w:rPr>
        <w:t>电话：0571-87675602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9C729"/>
    <w:rsid w:val="6F7F0E04"/>
    <w:rsid w:val="7BD9C729"/>
    <w:rsid w:val="7DF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2025-04-08T01:40:00Z</dcterms:created>
  <dc:creator>移平</dc:creator>
  <cp:lastModifiedBy>移平</cp:lastModifiedBy>
  <dcterms:modified xsi:type="dcterms:W3CDTF">2025-05-13T16:22:13Z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EE06B38C2DFBAC6A819DF36786152ABC_41</vt:lpwstr>
  </property>
</Properties>
</file>